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9A" w:rsidRDefault="001E7E9A" w:rsidP="001E7E9A">
      <w:pPr>
        <w:pStyle w:val="1"/>
        <w:spacing w:line="570" w:lineRule="atLeast"/>
        <w:jc w:val="both"/>
        <w:rPr>
          <w:rFonts w:ascii="黑体" w:eastAsia="黑体" w:hAnsi="黑体" w:hint="eastAsia"/>
          <w:sz w:val="30"/>
          <w:szCs w:val="30"/>
        </w:rPr>
      </w:pPr>
      <w:r w:rsidRPr="008A6F98">
        <w:rPr>
          <w:rFonts w:ascii="黑体" w:eastAsia="黑体" w:hAnsi="黑体" w:hint="eastAsia"/>
          <w:sz w:val="30"/>
          <w:szCs w:val="30"/>
        </w:rPr>
        <w:t>附件：</w:t>
      </w:r>
    </w:p>
    <w:p w:rsidR="001E7E9A" w:rsidRPr="00526FC7" w:rsidRDefault="001E7E9A" w:rsidP="001E7E9A">
      <w:pPr>
        <w:pStyle w:val="1"/>
        <w:spacing w:line="570" w:lineRule="atLeast"/>
        <w:rPr>
          <w:rFonts w:ascii="方正小标宋简体" w:eastAsia="方正小标宋简体" w:hAnsi="Times New Roman" w:hint="eastAsia"/>
          <w:sz w:val="36"/>
          <w:szCs w:val="36"/>
        </w:rPr>
      </w:pPr>
      <w:r w:rsidRPr="00526FC7">
        <w:rPr>
          <w:rFonts w:ascii="方正小标宋简体" w:eastAsia="方正小标宋简体" w:hAnsi="Times New Roman" w:hint="eastAsia"/>
          <w:sz w:val="36"/>
          <w:szCs w:val="36"/>
        </w:rPr>
        <w:t>“两学一做”学习教育常态化制度化</w:t>
      </w:r>
    </w:p>
    <w:p w:rsidR="001E7E9A" w:rsidRPr="00526FC7" w:rsidRDefault="001E7E9A" w:rsidP="001E7E9A">
      <w:pPr>
        <w:pStyle w:val="1"/>
        <w:spacing w:line="570" w:lineRule="atLeast"/>
        <w:rPr>
          <w:rFonts w:ascii="方正小标宋简体" w:eastAsia="方正小标宋简体" w:hAnsi="Times New Roman" w:hint="eastAsia"/>
          <w:sz w:val="36"/>
          <w:szCs w:val="36"/>
        </w:rPr>
      </w:pPr>
      <w:r w:rsidRPr="00526FC7">
        <w:rPr>
          <w:rFonts w:ascii="方正小标宋简体" w:eastAsia="方正小标宋简体" w:hAnsi="Times New Roman" w:hint="eastAsia"/>
          <w:sz w:val="36"/>
          <w:szCs w:val="36"/>
        </w:rPr>
        <w:t>集中督查内容清单</w:t>
      </w:r>
    </w:p>
    <w:p w:rsidR="001E7E9A" w:rsidRPr="004A506B" w:rsidRDefault="001E7E9A" w:rsidP="001E7E9A">
      <w:pPr>
        <w:snapToGrid w:val="0"/>
        <w:spacing w:line="460" w:lineRule="exact"/>
        <w:ind w:firstLine="640"/>
        <w:rPr>
          <w:rFonts w:ascii="方正仿宋_GBK" w:eastAsia="方正仿宋_GBK" w:hint="eastAsia"/>
          <w:b/>
          <w:sz w:val="28"/>
          <w:szCs w:val="28"/>
        </w:rPr>
      </w:pPr>
      <w:bookmarkStart w:id="0" w:name="_GoBack"/>
      <w:bookmarkEnd w:id="0"/>
    </w:p>
    <w:p w:rsidR="001E7E9A" w:rsidRPr="001E7E9A" w:rsidRDefault="001E7E9A" w:rsidP="001E7E9A">
      <w:pPr>
        <w:snapToGrid w:val="0"/>
        <w:spacing w:line="520" w:lineRule="exact"/>
        <w:ind w:firstLine="640"/>
        <w:rPr>
          <w:rFonts w:ascii="黑体" w:eastAsia="黑体" w:hAnsi="黑体" w:hint="eastAsia"/>
          <w:sz w:val="32"/>
          <w:szCs w:val="32"/>
        </w:rPr>
      </w:pPr>
      <w:r w:rsidRPr="001E7E9A">
        <w:rPr>
          <w:rFonts w:ascii="黑体" w:eastAsia="黑体" w:hAnsi="黑体" w:hint="eastAsia"/>
          <w:sz w:val="32"/>
          <w:szCs w:val="32"/>
        </w:rPr>
        <w:t>一、开展学习讨论情况</w:t>
      </w:r>
    </w:p>
    <w:p w:rsidR="001E7E9A" w:rsidRPr="001E7E9A" w:rsidRDefault="001E7E9A" w:rsidP="001E7E9A">
      <w:pPr>
        <w:snapToGrid w:val="0"/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1E7E9A">
        <w:rPr>
          <w:rFonts w:ascii="仿宋_GB2312" w:eastAsia="仿宋_GB2312" w:hint="eastAsia"/>
          <w:sz w:val="32"/>
          <w:szCs w:val="32"/>
        </w:rPr>
        <w:t>1．制定学习方案计划情况。着重了解二级党组织有没有制定理论学习中心组学习具体安排；基层党支部有没有制定专门学习方案，列出学习篇目、明确学习进度；党员、干部有没有制定个人自学计划，明确学习重点、学习时间。</w:t>
      </w:r>
    </w:p>
    <w:p w:rsidR="001E7E9A" w:rsidRPr="001E7E9A" w:rsidRDefault="001E7E9A" w:rsidP="001E7E9A">
      <w:pPr>
        <w:snapToGrid w:val="0"/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1E7E9A">
        <w:rPr>
          <w:rFonts w:ascii="仿宋_GB2312" w:eastAsia="仿宋_GB2312" w:hint="eastAsia"/>
          <w:sz w:val="32"/>
          <w:szCs w:val="32"/>
        </w:rPr>
        <w:t>2．“旗帜鲜明讲政治”专题学习培训情况。着重了解有没有落实理论学习中心组必学、民主（组织）生活会必学、谈心谈话必学、“三会一课”必学、网络培训必学等要求。</w:t>
      </w:r>
    </w:p>
    <w:p w:rsidR="001E7E9A" w:rsidRPr="001E7E9A" w:rsidRDefault="001E7E9A" w:rsidP="001E7E9A">
      <w:pPr>
        <w:snapToGrid w:val="0"/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1E7E9A">
        <w:rPr>
          <w:rFonts w:ascii="仿宋_GB2312" w:eastAsia="仿宋_GB2312" w:hint="eastAsia"/>
          <w:sz w:val="32"/>
          <w:szCs w:val="32"/>
        </w:rPr>
        <w:t>3．专题讨论和专题党课情况。着重了解二级党组织、基层党支部有没有围绕某一主题组织开展集中交流研讨；党支部有没有结合推进学习教育常态化制度化部署安排讲一次党课；党员领导干部特别是党委（党总支）主要负责同志有没有在所在单位或所在党支部讲一次专题党课。</w:t>
      </w:r>
    </w:p>
    <w:p w:rsidR="001E7E9A" w:rsidRPr="001E7E9A" w:rsidRDefault="001E7E9A" w:rsidP="001E7E9A">
      <w:pPr>
        <w:snapToGrid w:val="0"/>
        <w:spacing w:line="520" w:lineRule="exact"/>
        <w:ind w:firstLine="640"/>
        <w:rPr>
          <w:rFonts w:ascii="黑体" w:eastAsia="黑体" w:hAnsi="黑体" w:hint="eastAsia"/>
          <w:sz w:val="32"/>
          <w:szCs w:val="32"/>
        </w:rPr>
      </w:pPr>
      <w:r w:rsidRPr="001E7E9A">
        <w:rPr>
          <w:rFonts w:ascii="黑体" w:eastAsia="黑体" w:hAnsi="黑体" w:hint="eastAsia"/>
          <w:sz w:val="32"/>
          <w:szCs w:val="32"/>
        </w:rPr>
        <w:t>二、以</w:t>
      </w:r>
      <w:proofErr w:type="gramStart"/>
      <w:r w:rsidRPr="001E7E9A">
        <w:rPr>
          <w:rFonts w:ascii="黑体" w:eastAsia="黑体" w:hAnsi="黑体" w:hint="eastAsia"/>
          <w:sz w:val="32"/>
          <w:szCs w:val="32"/>
        </w:rPr>
        <w:t>学促做学做</w:t>
      </w:r>
      <w:proofErr w:type="gramEnd"/>
      <w:r w:rsidRPr="001E7E9A">
        <w:rPr>
          <w:rFonts w:ascii="黑体" w:eastAsia="黑体" w:hAnsi="黑体" w:hint="eastAsia"/>
          <w:sz w:val="32"/>
          <w:szCs w:val="32"/>
        </w:rPr>
        <w:t>互进情况</w:t>
      </w:r>
    </w:p>
    <w:p w:rsidR="001E7E9A" w:rsidRPr="001E7E9A" w:rsidRDefault="001E7E9A" w:rsidP="001E7E9A">
      <w:pPr>
        <w:snapToGrid w:val="0"/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1E7E9A">
        <w:rPr>
          <w:rFonts w:ascii="仿宋_GB2312" w:eastAsia="仿宋_GB2312" w:hint="eastAsia"/>
          <w:sz w:val="32"/>
          <w:szCs w:val="32"/>
        </w:rPr>
        <w:t>1．推动“学”“做”融合情况。着重了解各级党组织有没有把学习教育与中心工作、重点任务深度融合，深化拓展“做”的载体；有没有持续开展主题教育活动，为党员发挥先锋模范作用搭建实践平台；有没有持续开展“亮身份、树形</w:t>
      </w:r>
      <w:proofErr w:type="gramStart"/>
      <w:r w:rsidRPr="001E7E9A">
        <w:rPr>
          <w:rFonts w:ascii="仿宋_GB2312" w:eastAsia="仿宋_GB2312" w:hint="eastAsia"/>
          <w:sz w:val="32"/>
          <w:szCs w:val="32"/>
        </w:rPr>
        <w:t>象</w:t>
      </w:r>
      <w:proofErr w:type="gramEnd"/>
      <w:r w:rsidRPr="001E7E9A">
        <w:rPr>
          <w:rFonts w:ascii="仿宋_GB2312" w:eastAsia="仿宋_GB2312" w:hint="eastAsia"/>
          <w:sz w:val="32"/>
          <w:szCs w:val="32"/>
        </w:rPr>
        <w:t>、扬师德、做表率”活动， 引导党员在本职岗位上建功立业。</w:t>
      </w:r>
    </w:p>
    <w:p w:rsidR="001E7E9A" w:rsidRPr="001E7E9A" w:rsidRDefault="001E7E9A" w:rsidP="001E7E9A">
      <w:pPr>
        <w:snapToGrid w:val="0"/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1E7E9A">
        <w:rPr>
          <w:rFonts w:ascii="仿宋_GB2312" w:eastAsia="仿宋_GB2312" w:hint="eastAsia"/>
          <w:sz w:val="32"/>
          <w:szCs w:val="32"/>
        </w:rPr>
        <w:t>2．开展“大走访、大落实”活动情况。着重了解二级党组织有没有把“大走访、大落实”活动作为“两学一做”学习教育的重要实践，制定工作方案，组织引导党员干部经常性深入基层，沉下心来摸实情、扑下身子办实事，建好“四个清单”。党员、</w:t>
      </w:r>
      <w:r w:rsidRPr="001E7E9A">
        <w:rPr>
          <w:rFonts w:ascii="仿宋_GB2312" w:eastAsia="仿宋_GB2312" w:hint="eastAsia"/>
          <w:sz w:val="32"/>
          <w:szCs w:val="32"/>
        </w:rPr>
        <w:lastRenderedPageBreak/>
        <w:t>干部有没有关注“江苏大走访”微信号。</w:t>
      </w:r>
    </w:p>
    <w:p w:rsidR="001E7E9A" w:rsidRPr="001E7E9A" w:rsidRDefault="001E7E9A" w:rsidP="001E7E9A">
      <w:pPr>
        <w:snapToGrid w:val="0"/>
        <w:spacing w:line="520" w:lineRule="exact"/>
        <w:ind w:firstLine="640"/>
        <w:rPr>
          <w:rFonts w:ascii="黑体" w:eastAsia="黑体" w:hAnsi="黑体" w:hint="eastAsia"/>
          <w:sz w:val="32"/>
          <w:szCs w:val="32"/>
        </w:rPr>
      </w:pPr>
      <w:r w:rsidRPr="001E7E9A">
        <w:rPr>
          <w:rFonts w:ascii="黑体" w:eastAsia="黑体" w:hAnsi="黑体" w:hint="eastAsia"/>
          <w:sz w:val="32"/>
          <w:szCs w:val="32"/>
        </w:rPr>
        <w:t>三、持续推动查找解决问题情况</w:t>
      </w:r>
    </w:p>
    <w:p w:rsidR="001E7E9A" w:rsidRPr="001E7E9A" w:rsidRDefault="001E7E9A" w:rsidP="001E7E9A">
      <w:pPr>
        <w:snapToGrid w:val="0"/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1E7E9A">
        <w:rPr>
          <w:rFonts w:ascii="仿宋_GB2312" w:eastAsia="仿宋_GB2312" w:hint="eastAsia"/>
          <w:sz w:val="32"/>
          <w:szCs w:val="32"/>
        </w:rPr>
        <w:t>1．党组织和党员查找解决问题情况。着重了解党员有没有突出“五查五改”、党委（党总支）有没有突出“四查四改”、党支部有没有突出“三查三改”，深入查找不足，列出问题清单，坚持即知即改，切实解决问题。</w:t>
      </w:r>
    </w:p>
    <w:p w:rsidR="001E7E9A" w:rsidRPr="001E7E9A" w:rsidRDefault="001E7E9A" w:rsidP="001E7E9A">
      <w:pPr>
        <w:snapToGrid w:val="0"/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1E7E9A">
        <w:rPr>
          <w:rFonts w:ascii="仿宋_GB2312" w:eastAsia="仿宋_GB2312" w:hint="eastAsia"/>
          <w:sz w:val="32"/>
          <w:szCs w:val="32"/>
        </w:rPr>
        <w:t>2．有关重点工作推进情况。着重了解有没有抓好党组织和党员基本信息采集，建好党员管理信息系统；有没有着力解决发生在师生身边的不正之风和腐败问题。</w:t>
      </w:r>
    </w:p>
    <w:p w:rsidR="001E7E9A" w:rsidRPr="001E7E9A" w:rsidRDefault="001E7E9A" w:rsidP="001E7E9A">
      <w:pPr>
        <w:snapToGrid w:val="0"/>
        <w:spacing w:line="520" w:lineRule="exact"/>
        <w:ind w:firstLine="640"/>
        <w:rPr>
          <w:rFonts w:ascii="黑体" w:eastAsia="黑体" w:hAnsi="黑体" w:hint="eastAsia"/>
          <w:sz w:val="32"/>
          <w:szCs w:val="32"/>
        </w:rPr>
      </w:pPr>
      <w:r w:rsidRPr="001E7E9A">
        <w:rPr>
          <w:rFonts w:ascii="黑体" w:eastAsia="黑体" w:hAnsi="黑体" w:hint="eastAsia"/>
          <w:sz w:val="32"/>
          <w:szCs w:val="32"/>
        </w:rPr>
        <w:t>四、领导班子和</w:t>
      </w:r>
      <w:proofErr w:type="gramStart"/>
      <w:r w:rsidRPr="001E7E9A">
        <w:rPr>
          <w:rFonts w:ascii="黑体" w:eastAsia="黑体" w:hAnsi="黑体" w:hint="eastAsia"/>
          <w:sz w:val="32"/>
          <w:szCs w:val="32"/>
        </w:rPr>
        <w:t>领导干部领学促</w:t>
      </w:r>
      <w:proofErr w:type="gramEnd"/>
      <w:r w:rsidRPr="001E7E9A">
        <w:rPr>
          <w:rFonts w:ascii="黑体" w:eastAsia="黑体" w:hAnsi="黑体" w:hint="eastAsia"/>
          <w:sz w:val="32"/>
          <w:szCs w:val="32"/>
        </w:rPr>
        <w:t>学情况</w:t>
      </w:r>
    </w:p>
    <w:p w:rsidR="001E7E9A" w:rsidRPr="001E7E9A" w:rsidRDefault="001E7E9A" w:rsidP="001E7E9A">
      <w:pPr>
        <w:snapToGrid w:val="0"/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1E7E9A">
        <w:rPr>
          <w:rFonts w:ascii="仿宋_GB2312" w:eastAsia="仿宋_GB2312" w:hint="eastAsia"/>
          <w:sz w:val="32"/>
          <w:szCs w:val="32"/>
        </w:rPr>
        <w:t>1．</w:t>
      </w:r>
      <w:proofErr w:type="gramStart"/>
      <w:r w:rsidRPr="001E7E9A">
        <w:rPr>
          <w:rFonts w:ascii="仿宋_GB2312" w:eastAsia="仿宋_GB2312" w:hint="eastAsia"/>
          <w:sz w:val="32"/>
          <w:szCs w:val="32"/>
        </w:rPr>
        <w:t>领导班子领学情况</w:t>
      </w:r>
      <w:proofErr w:type="gramEnd"/>
      <w:r w:rsidRPr="001E7E9A">
        <w:rPr>
          <w:rFonts w:ascii="仿宋_GB2312" w:eastAsia="仿宋_GB2312" w:hint="eastAsia"/>
          <w:sz w:val="32"/>
          <w:szCs w:val="32"/>
        </w:rPr>
        <w:t>。着重了解二级党组织有没有专门制定自身学习教育年度工作计划，示范带动本单位学习教育扎实有效开展。</w:t>
      </w:r>
    </w:p>
    <w:p w:rsidR="001E7E9A" w:rsidRPr="001E7E9A" w:rsidRDefault="001E7E9A" w:rsidP="001E7E9A">
      <w:pPr>
        <w:snapToGrid w:val="0"/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1E7E9A">
        <w:rPr>
          <w:rFonts w:ascii="仿宋_GB2312" w:eastAsia="仿宋_GB2312" w:hint="eastAsia"/>
          <w:sz w:val="32"/>
          <w:szCs w:val="32"/>
        </w:rPr>
        <w:t>2．领导班子成员“八个一”落实情况。着重了解有没有按照“制定一份年度自学计划，每年至少讲一次党课，撰写一篇学习心得、调研报告或理论文章，参加一次学习讲坛、读书会、报告会，建立一个基层学习教育联系点，每季度听取一次分管部门分管领域学习教育情况汇报，每年参加不少于一次下级党组织领导班子民主生活会和组织生活会，牵头解决学习教育中的一批突出问题”的要求，结合实际认真落实。</w:t>
      </w:r>
    </w:p>
    <w:p w:rsidR="001E7E9A" w:rsidRPr="001E7E9A" w:rsidRDefault="001E7E9A" w:rsidP="001E7E9A">
      <w:pPr>
        <w:snapToGrid w:val="0"/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1E7E9A">
        <w:rPr>
          <w:rFonts w:ascii="仿宋_GB2312" w:eastAsia="仿宋_GB2312" w:hint="eastAsia"/>
          <w:sz w:val="32"/>
          <w:szCs w:val="32"/>
        </w:rPr>
        <w:t>3．党员领导干部双重组织生活制度执行情况。着重了解有没有以普通党员身份认真参加所在党支部的学习教育，与党支部党员一起学习讨论、接受教育。</w:t>
      </w:r>
    </w:p>
    <w:p w:rsidR="001E7E9A" w:rsidRPr="001E7E9A" w:rsidRDefault="001E7E9A" w:rsidP="001E7E9A">
      <w:pPr>
        <w:snapToGrid w:val="0"/>
        <w:spacing w:line="520" w:lineRule="exact"/>
        <w:ind w:firstLine="640"/>
        <w:rPr>
          <w:rFonts w:ascii="黑体" w:eastAsia="黑体" w:hAnsi="黑体" w:hint="eastAsia"/>
          <w:sz w:val="32"/>
          <w:szCs w:val="32"/>
        </w:rPr>
      </w:pPr>
      <w:r w:rsidRPr="001E7E9A">
        <w:rPr>
          <w:rFonts w:ascii="黑体" w:eastAsia="黑体" w:hAnsi="黑体" w:hint="eastAsia"/>
          <w:sz w:val="32"/>
          <w:szCs w:val="32"/>
        </w:rPr>
        <w:t>五、发挥党支部主体作用情况</w:t>
      </w:r>
    </w:p>
    <w:p w:rsidR="001E7E9A" w:rsidRPr="001E7E9A" w:rsidRDefault="001E7E9A" w:rsidP="001E7E9A">
      <w:pPr>
        <w:snapToGrid w:val="0"/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1E7E9A">
        <w:rPr>
          <w:rFonts w:ascii="仿宋_GB2312" w:eastAsia="仿宋_GB2312" w:hint="eastAsia"/>
          <w:sz w:val="32"/>
          <w:szCs w:val="32"/>
        </w:rPr>
        <w:t>1．严格落实“三会一课”情况。着重了解基层党支部有没有按照《江苏省普通高等学校基层党支部工作标准》的要求开展组织生活，制定年度“三会一课”计划并报二级党组织备案，有</w:t>
      </w:r>
      <w:r w:rsidRPr="001E7E9A">
        <w:rPr>
          <w:rFonts w:ascii="仿宋_GB2312" w:eastAsia="仿宋_GB2312" w:hint="eastAsia"/>
          <w:sz w:val="32"/>
          <w:szCs w:val="32"/>
        </w:rPr>
        <w:lastRenderedPageBreak/>
        <w:t>没有按期组织“三会一课”，有没有如实记录“三会一课”开展情况，“三会一课”有没有突出政治学习和教育、突出党性锻炼；二级党组织有没有对党支部执行“三会一课”情况进行指导检查。</w:t>
      </w:r>
    </w:p>
    <w:p w:rsidR="001E7E9A" w:rsidRPr="001E7E9A" w:rsidRDefault="001E7E9A" w:rsidP="001E7E9A">
      <w:pPr>
        <w:snapToGrid w:val="0"/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1E7E9A">
        <w:rPr>
          <w:rFonts w:ascii="仿宋_GB2312" w:eastAsia="仿宋_GB2312" w:hint="eastAsia"/>
          <w:sz w:val="32"/>
          <w:szCs w:val="32"/>
        </w:rPr>
        <w:t>2．健全党员日常教育管理制度情况。着重了解有没有抓好党员活动日、党员记实管理、流动党员“双向共管”、党员组织关系接转、发展党员等制度的完善和落实。</w:t>
      </w:r>
    </w:p>
    <w:p w:rsidR="001E7E9A" w:rsidRPr="001E7E9A" w:rsidRDefault="001E7E9A" w:rsidP="001E7E9A">
      <w:pPr>
        <w:snapToGrid w:val="0"/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1E7E9A">
        <w:rPr>
          <w:rFonts w:ascii="仿宋_GB2312" w:eastAsia="仿宋_GB2312" w:hint="eastAsia"/>
          <w:sz w:val="32"/>
          <w:szCs w:val="32"/>
        </w:rPr>
        <w:t>3．探索运用学习教育有效方法情况。着重了解有没有调动激发基层党组织的积极性主动性，结合实际探索创新更接地气、形式多样、党员喜闻乐见的做法；有效运用“互联网+党建”“两微一端”等现代信息技术开展学习教育，积极利用我校重点实验室报告厅的远程教育平台，提高党员参加学习教育的便捷性实效性。</w:t>
      </w:r>
    </w:p>
    <w:p w:rsidR="001E7E9A" w:rsidRPr="001E7E9A" w:rsidRDefault="001E7E9A" w:rsidP="001E7E9A">
      <w:pPr>
        <w:snapToGrid w:val="0"/>
        <w:spacing w:line="520" w:lineRule="exact"/>
        <w:ind w:firstLine="640"/>
        <w:rPr>
          <w:rFonts w:ascii="黑体" w:eastAsia="黑体" w:hAnsi="黑体" w:hint="eastAsia"/>
          <w:sz w:val="32"/>
          <w:szCs w:val="32"/>
        </w:rPr>
      </w:pPr>
      <w:r w:rsidRPr="001E7E9A">
        <w:rPr>
          <w:rFonts w:ascii="黑体" w:eastAsia="黑体" w:hAnsi="黑体" w:hint="eastAsia"/>
          <w:sz w:val="32"/>
          <w:szCs w:val="32"/>
        </w:rPr>
        <w:t>六、组织领导推进情况</w:t>
      </w:r>
    </w:p>
    <w:p w:rsidR="001E7E9A" w:rsidRPr="001E7E9A" w:rsidRDefault="001E7E9A" w:rsidP="001E7E9A">
      <w:pPr>
        <w:snapToGrid w:val="0"/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1E7E9A">
        <w:rPr>
          <w:rFonts w:ascii="仿宋_GB2312" w:eastAsia="仿宋_GB2312" w:hint="eastAsia"/>
          <w:sz w:val="32"/>
          <w:szCs w:val="32"/>
        </w:rPr>
        <w:t>1．责任落实情况。着重了解二级党组织有没有切实履行主体责任，专门研究部署相关工作；有没有加强具体指导，党委（党总支）成员至少联系一个支部，定期参加支部活动，帮助解决实际问题；党支部书记有没有认真落实《“两学一做”学习教育党支部工作指导手册》明确的职责任务。</w:t>
      </w:r>
    </w:p>
    <w:p w:rsidR="001E7E9A" w:rsidRPr="001E7E9A" w:rsidRDefault="001E7E9A" w:rsidP="001E7E9A">
      <w:pPr>
        <w:snapToGrid w:val="0"/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1E7E9A">
        <w:rPr>
          <w:rFonts w:ascii="仿宋_GB2312" w:eastAsia="仿宋_GB2312" w:hint="eastAsia"/>
          <w:sz w:val="32"/>
          <w:szCs w:val="32"/>
        </w:rPr>
        <w:t>2．分类指导情况。着重了解有没有针对师生党员的不同情况，明确学习教育常态化制度化的工作要求，体现具体化、精准化、差异化。</w:t>
      </w:r>
    </w:p>
    <w:p w:rsidR="001E7E9A" w:rsidRPr="001E7E9A" w:rsidRDefault="001E7E9A" w:rsidP="001E7E9A">
      <w:pPr>
        <w:snapToGrid w:val="0"/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1E7E9A">
        <w:rPr>
          <w:rFonts w:ascii="仿宋_GB2312" w:eastAsia="仿宋_GB2312" w:hint="eastAsia"/>
          <w:sz w:val="32"/>
          <w:szCs w:val="32"/>
        </w:rPr>
        <w:t>3．组织保障情况。着重了解有没有持续整顿软弱后进基层党支部、选优配强支部书记、为基层党支部开展学习教育提供经费场地等支持；有没有结合实际抓好督促检查、宣传引导、选树典型等工作。</w:t>
      </w:r>
    </w:p>
    <w:p w:rsidR="001820EA" w:rsidRPr="001E7E9A" w:rsidRDefault="001820EA" w:rsidP="001E7E9A">
      <w:pPr>
        <w:spacing w:line="520" w:lineRule="exact"/>
        <w:rPr>
          <w:sz w:val="32"/>
          <w:szCs w:val="32"/>
        </w:rPr>
      </w:pPr>
    </w:p>
    <w:sectPr w:rsidR="001820EA" w:rsidRPr="001E7E9A" w:rsidSect="008C11CA">
      <w:footerReference w:type="even" r:id="rId7"/>
      <w:footerReference w:type="default" r:id="rId8"/>
      <w:pgSz w:w="11906" w:h="16838"/>
      <w:pgMar w:top="1134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13" w:rsidRDefault="00946B13" w:rsidP="001E7E9A">
      <w:r>
        <w:separator/>
      </w:r>
    </w:p>
  </w:endnote>
  <w:endnote w:type="continuationSeparator" w:id="0">
    <w:p w:rsidR="00946B13" w:rsidRDefault="00946B13" w:rsidP="001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CD" w:rsidRDefault="00946B13" w:rsidP="003C42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2BCD" w:rsidRDefault="00946B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CD" w:rsidRDefault="00946B13" w:rsidP="003C42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E9A">
      <w:rPr>
        <w:rStyle w:val="a5"/>
        <w:noProof/>
      </w:rPr>
      <w:t>3</w:t>
    </w:r>
    <w:r>
      <w:rPr>
        <w:rStyle w:val="a5"/>
      </w:rPr>
      <w:fldChar w:fldCharType="end"/>
    </w:r>
  </w:p>
  <w:p w:rsidR="00CA2BCD" w:rsidRDefault="00946B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13" w:rsidRDefault="00946B13" w:rsidP="001E7E9A">
      <w:r>
        <w:separator/>
      </w:r>
    </w:p>
  </w:footnote>
  <w:footnote w:type="continuationSeparator" w:id="0">
    <w:p w:rsidR="00946B13" w:rsidRDefault="00946B13" w:rsidP="001E7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1C"/>
    <w:rsid w:val="00050B1E"/>
    <w:rsid w:val="001820EA"/>
    <w:rsid w:val="001E7E9A"/>
    <w:rsid w:val="00246F1C"/>
    <w:rsid w:val="0076678C"/>
    <w:rsid w:val="00946B13"/>
    <w:rsid w:val="00B70DA5"/>
    <w:rsid w:val="00C75F06"/>
    <w:rsid w:val="00D1028F"/>
    <w:rsid w:val="00D46E94"/>
    <w:rsid w:val="00E2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E9A"/>
    <w:rPr>
      <w:sz w:val="18"/>
      <w:szCs w:val="18"/>
    </w:rPr>
  </w:style>
  <w:style w:type="paragraph" w:styleId="a4">
    <w:name w:val="footer"/>
    <w:basedOn w:val="a"/>
    <w:link w:val="Char0"/>
    <w:unhideWhenUsed/>
    <w:rsid w:val="001E7E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E9A"/>
    <w:rPr>
      <w:sz w:val="18"/>
      <w:szCs w:val="18"/>
    </w:rPr>
  </w:style>
  <w:style w:type="paragraph" w:customStyle="1" w:styleId="1">
    <w:name w:val="标题1"/>
    <w:basedOn w:val="a"/>
    <w:next w:val="a"/>
    <w:rsid w:val="001E7E9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character" w:styleId="a5">
    <w:name w:val="page number"/>
    <w:basedOn w:val="a0"/>
    <w:rsid w:val="001E7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E9A"/>
    <w:rPr>
      <w:sz w:val="18"/>
      <w:szCs w:val="18"/>
    </w:rPr>
  </w:style>
  <w:style w:type="paragraph" w:styleId="a4">
    <w:name w:val="footer"/>
    <w:basedOn w:val="a"/>
    <w:link w:val="Char0"/>
    <w:unhideWhenUsed/>
    <w:rsid w:val="001E7E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E9A"/>
    <w:rPr>
      <w:sz w:val="18"/>
      <w:szCs w:val="18"/>
    </w:rPr>
  </w:style>
  <w:style w:type="paragraph" w:customStyle="1" w:styleId="1">
    <w:name w:val="标题1"/>
    <w:basedOn w:val="a"/>
    <w:next w:val="a"/>
    <w:rsid w:val="001E7E9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character" w:styleId="a5">
    <w:name w:val="page number"/>
    <w:basedOn w:val="a0"/>
    <w:rsid w:val="001E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1556</Characters>
  <Application>Microsoft Office Word</Application>
  <DocSecurity>0</DocSecurity>
  <Lines>12</Lines>
  <Paragraphs>3</Paragraphs>
  <ScaleCrop>false</ScaleCrop>
  <Company>微软中国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徐彬</dc:creator>
  <cp:keywords/>
  <dc:description/>
  <cp:lastModifiedBy>徐彬</cp:lastModifiedBy>
  <cp:revision>2</cp:revision>
  <dcterms:created xsi:type="dcterms:W3CDTF">2017-06-27T23:59:00Z</dcterms:created>
  <dcterms:modified xsi:type="dcterms:W3CDTF">2017-06-27T23:59:00Z</dcterms:modified>
</cp:coreProperties>
</file>